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BF91" w14:textId="77777777" w:rsidR="00F1671C" w:rsidRDefault="00F1671C" w:rsidP="00F1671C">
      <w:pPr>
        <w:spacing w:after="5" w:line="253" w:lineRule="auto"/>
        <w:ind w:left="1265" w:hanging="720"/>
      </w:pPr>
    </w:p>
    <w:p w14:paraId="20FA2D85" w14:textId="213B1CAE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849592" wp14:editId="301FD600">
            <wp:simplePos x="0" y="0"/>
            <wp:positionH relativeFrom="page">
              <wp:posOffset>631271</wp:posOffset>
            </wp:positionH>
            <wp:positionV relativeFrom="page">
              <wp:posOffset>176125</wp:posOffset>
            </wp:positionV>
            <wp:extent cx="6443472" cy="655320"/>
            <wp:effectExtent l="0" t="0" r="0" b="0"/>
            <wp:wrapTopAndBottom/>
            <wp:docPr id="58974" name="Picture 58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74" name="Picture 58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347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71C">
        <w:rPr>
          <w:rFonts w:ascii="Bookman Old Style" w:eastAsia="Bookman Old Style" w:hAnsi="Bookman Old Style" w:cs="Bookman Old Style"/>
          <w:sz w:val="20"/>
        </w:rPr>
        <w:t xml:space="preserve">WWI is widely regarded as responsible for creating the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</w:t>
      </w:r>
      <w:r w:rsidRPr="00F1671C">
        <w:rPr>
          <w:rFonts w:ascii="Bookman Old Style" w:eastAsia="Bookman Old Style" w:hAnsi="Bookman Old Style" w:cs="Bookman Old Style"/>
          <w:sz w:val="20"/>
        </w:rPr>
        <w:t xml:space="preserve"> and </w:t>
      </w:r>
    </w:p>
    <w:p w14:paraId="38B11AA3" w14:textId="77777777" w:rsidR="00F1671C" w:rsidRDefault="00F1671C" w:rsidP="00F1671C">
      <w:pPr>
        <w:spacing w:line="480" w:lineRule="auto"/>
        <w:ind w:left="432" w:hanging="10"/>
      </w:pP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conditions that would make WWII possible. (0:59) </w:t>
      </w:r>
    </w:p>
    <w:p w14:paraId="7D57B873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immediate cause of WWI was the assassination of Austria’s Archduke Franz </w:t>
      </w:r>
    </w:p>
    <w:p w14:paraId="294C20CB" w14:textId="77777777" w:rsidR="00F1671C" w:rsidRDefault="00F1671C" w:rsidP="00F1671C">
      <w:pPr>
        <w:spacing w:line="480" w:lineRule="auto"/>
        <w:ind w:left="432" w:hanging="10"/>
      </w:pP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by Gavrilo Princip, a Bosnian Serb nationalism, which means that the 20</w:t>
      </w:r>
      <w:r>
        <w:rPr>
          <w:rFonts w:ascii="Bookman Old Style" w:eastAsia="Bookman Old Style" w:hAnsi="Bookman Old Style" w:cs="Bookman Old Style"/>
          <w:sz w:val="20"/>
          <w:vertAlign w:val="superscript"/>
        </w:rPr>
        <w:t>th</w:t>
      </w:r>
      <w:r>
        <w:rPr>
          <w:rFonts w:ascii="Bookman Old Style" w:eastAsia="Bookman Old Style" w:hAnsi="Bookman Old Style" w:cs="Bookman Old Style"/>
          <w:sz w:val="20"/>
        </w:rPr>
        <w:t xml:space="preserve">’s century first huge war was sparked by an act of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. (1:14) </w:t>
      </w:r>
    </w:p>
    <w:p w14:paraId="6892DFE3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After Serbia rejected some of the demands in Austria’s ultimatum, Austria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on </w:t>
      </w:r>
    </w:p>
    <w:p w14:paraId="65A406FE" w14:textId="77777777" w:rsidR="00F1671C" w:rsidRDefault="00F1671C" w:rsidP="00F1671C">
      <w:pPr>
        <w:spacing w:line="480" w:lineRule="auto"/>
        <w:ind w:left="432" w:hanging="10"/>
      </w:pPr>
      <w:r>
        <w:rPr>
          <w:rFonts w:ascii="Bookman Old Style" w:eastAsia="Bookman Old Style" w:hAnsi="Bookman Old Style" w:cs="Bookman Old Style"/>
          <w:sz w:val="20"/>
        </w:rPr>
        <w:t xml:space="preserve">Serbia. This led Russia to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its army so it could be ready to defend the Serbs. (1:36) </w:t>
      </w:r>
    </w:p>
    <w:p w14:paraId="60AD1DF5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To support Austria,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then declared war on Russia, allied with the Ottomans, and declared war on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. (1:46) </w:t>
      </w:r>
    </w:p>
    <w:p w14:paraId="6C63181E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Germany followed the Schlieffen Plan, which called for an invasion of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in order to reach France. This caused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to declare war on Germany. (1:59) </w:t>
      </w:r>
    </w:p>
    <w:p w14:paraId="30A1281E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host’s opinion is that the most blame for WWI should go to the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system and the belief that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was generally good for countries. (2:54) </w:t>
      </w:r>
    </w:p>
    <w:p w14:paraId="318CCC0F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Western Front, where Great Britain and France faced off against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</w:t>
      </w:r>
      <w:r w:rsidRPr="00056DA2">
        <w:rPr>
          <w:rFonts w:ascii="Bookman Old Style" w:eastAsia="Bookman Old Style" w:hAnsi="Bookman Old Style" w:cs="Bookman Old Style"/>
          <w:sz w:val="20"/>
          <w:highlight w:val="yellow"/>
        </w:rPr>
        <w:t>,</w:t>
      </w:r>
      <w:r>
        <w:rPr>
          <w:rFonts w:ascii="Bookman Old Style" w:eastAsia="Bookman Old Style" w:hAnsi="Bookman Old Style" w:cs="Bookman Old Style"/>
          <w:sz w:val="20"/>
        </w:rPr>
        <w:t xml:space="preserve"> stretched about 400 miles but contained as many as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miles of trenches. (3:19) </w:t>
      </w:r>
    </w:p>
    <w:p w14:paraId="017D2808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On the Eastern Front, the Germans were fighting the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, while in the Middle East, the British were fighting the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_______________________________________________</w:t>
      </w:r>
      <w:r w:rsidRPr="00056DA2">
        <w:rPr>
          <w:rFonts w:ascii="Bookman Old Style" w:eastAsia="Bookman Old Style" w:hAnsi="Bookman Old Style" w:cs="Bookman Old Style"/>
          <w:sz w:val="20"/>
          <w:highlight w:val="yellow"/>
        </w:rPr>
        <w:t>.</w:t>
      </w:r>
      <w:r>
        <w:rPr>
          <w:rFonts w:ascii="Bookman Old Style" w:eastAsia="Bookman Old Style" w:hAnsi="Bookman Old Style" w:cs="Bookman Old Style"/>
          <w:sz w:val="20"/>
        </w:rPr>
        <w:t xml:space="preserve"> (3:40) </w:t>
      </w:r>
    </w:p>
    <w:p w14:paraId="39756072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Colonial peoples who helped fight the war often developed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movements afterwards, seeking autonomy and independence for their countries. (4:00) </w:t>
      </w:r>
    </w:p>
    <w:p w14:paraId="6701CF54" w14:textId="09A6DD56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vast destruction of the war led to 15 million dead and more than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wounded, with a large death toll for not just military, but also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. (4:22) </w:t>
      </w:r>
    </w:p>
    <w:p w14:paraId="4B7BAD9F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Both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and new technologies like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guns and </w:t>
      </w:r>
    </w:p>
    <w:p w14:paraId="62C07A03" w14:textId="77777777" w:rsidR="00F1671C" w:rsidRDefault="00F1671C" w:rsidP="00F1671C">
      <w:pPr>
        <w:spacing w:line="480" w:lineRule="auto"/>
        <w:ind w:left="432" w:hanging="10"/>
      </w:pP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wire made the war more deadly than any that had come before. (5:03) </w:t>
      </w:r>
    </w:p>
    <w:p w14:paraId="0D15A959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fighting was so deadly that the British, for example, lost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men during the very first day of fighting during the Battle of the Somme. (5:29) </w:t>
      </w:r>
    </w:p>
    <w:p w14:paraId="130E7029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British trenches were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because of their location in Flanders and smelly because of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. (5:58) </w:t>
      </w:r>
    </w:p>
    <w:p w14:paraId="2BF18A8B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Many soldiers on the Western Front were dominated by a fear of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. (6:51) </w:t>
      </w:r>
    </w:p>
    <w:p w14:paraId="6C5CD26E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Major ways for the soldiers to keep going were duty, nationalism, fear of being shot for </w:t>
      </w:r>
    </w:p>
    <w:p w14:paraId="4001C14B" w14:textId="77777777" w:rsidR="00F1671C" w:rsidRDefault="00F1671C" w:rsidP="00F1671C">
      <w:pPr>
        <w:spacing w:line="480" w:lineRule="auto"/>
        <w:ind w:left="432" w:hanging="10"/>
      </w:pP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lastRenderedPageBreak/>
        <w:t>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, and consumption of </w:t>
      </w:r>
      <w:r w:rsidRPr="00056DA2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. (7:36) </w:t>
      </w:r>
    </w:p>
    <w:p w14:paraId="1E61337D" w14:textId="77777777" w:rsidR="00F1671C" w:rsidRDefault="00F1671C" w:rsidP="00F1671C">
      <w:pPr>
        <w:numPr>
          <w:ilvl w:val="2"/>
          <w:numId w:val="2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agreement to end the war, the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</w:t>
      </w:r>
      <w:r>
        <w:rPr>
          <w:rFonts w:ascii="Bookman Old Style" w:eastAsia="Bookman Old Style" w:hAnsi="Bookman Old Style" w:cs="Bookman Old Style"/>
          <w:sz w:val="20"/>
        </w:rPr>
        <w:t>, blamed Germany. (8:28) 17.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 xml:space="preserve">In Russia, WWI helped the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to rise to power. (8:42) </w:t>
      </w:r>
    </w:p>
    <w:p w14:paraId="120102B4" w14:textId="77777777" w:rsidR="00F1671C" w:rsidRDefault="00F1671C" w:rsidP="00F1671C">
      <w:pPr>
        <w:numPr>
          <w:ilvl w:val="1"/>
          <w:numId w:val="1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Russian Revolution had two phases: In February, the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was overthrown. Unfortunately, the new government decided to keep Russian in the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 w:rsidRPr="00D95820">
        <w:rPr>
          <w:rFonts w:ascii="Bookman Old Style" w:eastAsia="Bookman Old Style" w:hAnsi="Bookman Old Style" w:cs="Bookman Old Style"/>
          <w:sz w:val="20"/>
          <w:highlight w:val="yellow"/>
        </w:rPr>
        <w:t>.</w:t>
      </w:r>
      <w:r>
        <w:rPr>
          <w:rFonts w:ascii="Bookman Old Style" w:eastAsia="Bookman Old Style" w:hAnsi="Bookman Old Style" w:cs="Bookman Old Style"/>
          <w:sz w:val="20"/>
        </w:rPr>
        <w:t xml:space="preserve"> (9:05) </w:t>
      </w:r>
    </w:p>
    <w:p w14:paraId="4BD16106" w14:textId="77777777" w:rsidR="00F1671C" w:rsidRDefault="00F1671C" w:rsidP="00F1671C">
      <w:pPr>
        <w:numPr>
          <w:ilvl w:val="1"/>
          <w:numId w:val="1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This led to the October Revolution, in which the Bolsheviks, led by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, took control and promised the people “peace,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</w:t>
      </w:r>
      <w:r w:rsidRPr="00D95820">
        <w:rPr>
          <w:rFonts w:ascii="Bookman Old Style" w:eastAsia="Bookman Old Style" w:hAnsi="Bookman Old Style" w:cs="Bookman Old Style"/>
          <w:sz w:val="20"/>
          <w:highlight w:val="yellow"/>
        </w:rPr>
        <w:t>,</w:t>
      </w:r>
      <w:r>
        <w:rPr>
          <w:rFonts w:ascii="Bookman Old Style" w:eastAsia="Bookman Old Style" w:hAnsi="Bookman Old Style" w:cs="Bookman Old Style"/>
          <w:sz w:val="20"/>
        </w:rPr>
        <w:t xml:space="preserve"> and land.” (9:15) </w:t>
      </w:r>
    </w:p>
    <w:p w14:paraId="3A83EE69" w14:textId="77777777" w:rsidR="00F1671C" w:rsidRDefault="00F1671C" w:rsidP="00F1671C">
      <w:pPr>
        <w:numPr>
          <w:ilvl w:val="1"/>
          <w:numId w:val="1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In the last year of the war,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withdrew from it, which was good for Germany, but the United States entered the war, which was good for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and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</w:t>
      </w:r>
      <w:r w:rsidRPr="00D95820">
        <w:rPr>
          <w:rFonts w:ascii="Bookman Old Style" w:eastAsia="Bookman Old Style" w:hAnsi="Bookman Old Style" w:cs="Bookman Old Style"/>
          <w:sz w:val="20"/>
          <w:highlight w:val="yellow"/>
        </w:rPr>
        <w:t>.</w:t>
      </w:r>
      <w:r>
        <w:rPr>
          <w:rFonts w:ascii="Bookman Old Style" w:eastAsia="Bookman Old Style" w:hAnsi="Bookman Old Style" w:cs="Bookman Old Style"/>
          <w:sz w:val="20"/>
        </w:rPr>
        <w:t xml:space="preserve"> (9:33) </w:t>
      </w:r>
    </w:p>
    <w:p w14:paraId="725DF3B4" w14:textId="77777777" w:rsidR="00F1671C" w:rsidRDefault="00F1671C" w:rsidP="00F1671C">
      <w:pPr>
        <w:numPr>
          <w:ilvl w:val="1"/>
          <w:numId w:val="1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U.S. entry to WWI meant the nation become a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nation as well as a big player on the 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</w:t>
      </w:r>
      <w:r>
        <w:rPr>
          <w:rFonts w:ascii="Bookman Old Style" w:eastAsia="Bookman Old Style" w:hAnsi="Bookman Old Style" w:cs="Bookman Old Style"/>
          <w:sz w:val="20"/>
        </w:rPr>
        <w:t xml:space="preserve"> for the first time. (9:58) </w:t>
      </w:r>
    </w:p>
    <w:p w14:paraId="195B3E1F" w14:textId="77777777" w:rsidR="00F1671C" w:rsidRDefault="00F1671C" w:rsidP="00F1671C">
      <w:pPr>
        <w:numPr>
          <w:ilvl w:val="1"/>
          <w:numId w:val="1"/>
        </w:numPr>
        <w:spacing w:line="480" w:lineRule="auto"/>
        <w:ind w:left="432" w:hanging="720"/>
      </w:pPr>
      <w:r>
        <w:rPr>
          <w:rFonts w:ascii="Bookman Old Style" w:eastAsia="Bookman Old Style" w:hAnsi="Bookman Old Style" w:cs="Bookman Old Style"/>
          <w:sz w:val="20"/>
        </w:rPr>
        <w:t xml:space="preserve">The war also led to literature expressing pointlessness and cynicism by writers known as the </w:t>
      </w:r>
    </w:p>
    <w:p w14:paraId="059D875C" w14:textId="2FCBC55A" w:rsidR="00F1671C" w:rsidRDefault="00F1671C" w:rsidP="00F1671C">
      <w:pPr>
        <w:spacing w:line="480" w:lineRule="auto"/>
        <w:ind w:left="432" w:hanging="10"/>
      </w:pPr>
      <w:r>
        <w:rPr>
          <w:rFonts w:ascii="Bookman Old Style" w:eastAsia="Bookman Old Style" w:hAnsi="Bookman Old Style" w:cs="Bookman Old Style"/>
          <w:sz w:val="20"/>
        </w:rPr>
        <w:t>“</w:t>
      </w:r>
      <w:r w:rsidRPr="00D95820">
        <w:rPr>
          <w:rFonts w:ascii="Bookman Old Style" w:eastAsia="Bookman Old Style" w:hAnsi="Bookman Old Style" w:cs="Bookman Old Style"/>
          <w:b/>
          <w:sz w:val="20"/>
          <w:highlight w:val="yellow"/>
        </w:rPr>
        <w:t>_________________________________________________________________</w:t>
      </w:r>
      <w:r w:rsidRPr="00D95820">
        <w:rPr>
          <w:rFonts w:ascii="Bookman Old Style" w:eastAsia="Bookman Old Style" w:hAnsi="Bookman Old Style" w:cs="Bookman Old Style"/>
          <w:sz w:val="20"/>
          <w:highlight w:val="yellow"/>
        </w:rPr>
        <w:t>.</w:t>
      </w:r>
      <w:r>
        <w:rPr>
          <w:rFonts w:ascii="Bookman Old Style" w:eastAsia="Bookman Old Style" w:hAnsi="Bookman Old Style" w:cs="Bookman Old Style"/>
          <w:sz w:val="20"/>
        </w:rPr>
        <w:t xml:space="preserve">” (10:30) </w:t>
      </w:r>
    </w:p>
    <w:sectPr w:rsidR="00F1671C" w:rsidSect="00F1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A8C"/>
    <w:multiLevelType w:val="hybridMultilevel"/>
    <w:tmpl w:val="DABA9BFA"/>
    <w:lvl w:ilvl="0" w:tplc="693EED9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AA35BC">
      <w:start w:val="1"/>
      <w:numFmt w:val="lowerLetter"/>
      <w:lvlText w:val="%2"/>
      <w:lvlJc w:val="left"/>
      <w:pPr>
        <w:ind w:left="5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6CCC8">
      <w:start w:val="1"/>
      <w:numFmt w:val="decimal"/>
      <w:lvlRestart w:val="0"/>
      <w:lvlText w:val="%3."/>
      <w:lvlJc w:val="left"/>
      <w:pPr>
        <w:ind w:left="12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46FE0">
      <w:start w:val="1"/>
      <w:numFmt w:val="decimal"/>
      <w:lvlText w:val="%4"/>
      <w:lvlJc w:val="left"/>
      <w:pPr>
        <w:ind w:left="15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4E2C30">
      <w:start w:val="1"/>
      <w:numFmt w:val="lowerLetter"/>
      <w:lvlText w:val="%5"/>
      <w:lvlJc w:val="left"/>
      <w:pPr>
        <w:ind w:left="22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6F85E">
      <w:start w:val="1"/>
      <w:numFmt w:val="lowerRoman"/>
      <w:lvlText w:val="%6"/>
      <w:lvlJc w:val="left"/>
      <w:pPr>
        <w:ind w:left="29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2A2AC">
      <w:start w:val="1"/>
      <w:numFmt w:val="decimal"/>
      <w:lvlText w:val="%7"/>
      <w:lvlJc w:val="left"/>
      <w:pPr>
        <w:ind w:left="36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C056C">
      <w:start w:val="1"/>
      <w:numFmt w:val="lowerLetter"/>
      <w:lvlText w:val="%8"/>
      <w:lvlJc w:val="left"/>
      <w:pPr>
        <w:ind w:left="43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4A94E">
      <w:start w:val="1"/>
      <w:numFmt w:val="lowerRoman"/>
      <w:lvlText w:val="%9"/>
      <w:lvlJc w:val="left"/>
      <w:pPr>
        <w:ind w:left="51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627952"/>
    <w:multiLevelType w:val="hybridMultilevel"/>
    <w:tmpl w:val="30FC8468"/>
    <w:lvl w:ilvl="0" w:tplc="E7F2D288">
      <w:start w:val="1"/>
      <w:numFmt w:val="decimal"/>
      <w:lvlText w:val="%1."/>
      <w:lvlJc w:val="left"/>
      <w:pPr>
        <w:ind w:left="1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27A7E">
      <w:start w:val="18"/>
      <w:numFmt w:val="decimal"/>
      <w:lvlText w:val="%2."/>
      <w:lvlJc w:val="left"/>
      <w:pPr>
        <w:ind w:left="22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B66A">
      <w:start w:val="1"/>
      <w:numFmt w:val="lowerRoman"/>
      <w:lvlText w:val="%3"/>
      <w:lvlJc w:val="left"/>
      <w:pPr>
        <w:ind w:left="13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BCB6">
      <w:start w:val="1"/>
      <w:numFmt w:val="decimal"/>
      <w:lvlText w:val="%4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AAEE8">
      <w:start w:val="1"/>
      <w:numFmt w:val="lowerLetter"/>
      <w:lvlText w:val="%5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F6E30E">
      <w:start w:val="1"/>
      <w:numFmt w:val="lowerRoman"/>
      <w:lvlText w:val="%6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CC6E96">
      <w:start w:val="1"/>
      <w:numFmt w:val="decimal"/>
      <w:lvlText w:val="%7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E35A8">
      <w:start w:val="1"/>
      <w:numFmt w:val="lowerLetter"/>
      <w:lvlText w:val="%8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20502">
      <w:start w:val="1"/>
      <w:numFmt w:val="lowerRoman"/>
      <w:lvlText w:val="%9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C"/>
    <w:rsid w:val="00056DA2"/>
    <w:rsid w:val="00641397"/>
    <w:rsid w:val="00B4771E"/>
    <w:rsid w:val="00D95820"/>
    <w:rsid w:val="00F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E80F2"/>
  <w15:chartTrackingRefBased/>
  <w15:docId w15:val="{86A846EF-CF11-334F-91F8-72A6CD0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2</cp:revision>
  <dcterms:created xsi:type="dcterms:W3CDTF">2020-04-09T04:34:00Z</dcterms:created>
  <dcterms:modified xsi:type="dcterms:W3CDTF">2020-04-09T16:42:00Z</dcterms:modified>
</cp:coreProperties>
</file>